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2C3A9E" w14:textId="750C368B" w:rsidR="00BE7B0A" w:rsidRPr="003F0E63" w:rsidRDefault="00BE7B0A" w:rsidP="00BE7B0A">
      <w:pPr>
        <w:pStyle w:val="Ttulo1"/>
        <w:numPr>
          <w:ilvl w:val="0"/>
          <w:numId w:val="0"/>
        </w:numPr>
      </w:pPr>
      <w:bookmarkStart w:id="0" w:name="_GoBack"/>
      <w:bookmarkEnd w:id="0"/>
      <w:r>
        <w:t xml:space="preserve">Apéndice </w:t>
      </w:r>
      <w:r w:rsidR="002F280D">
        <w:t>G</w:t>
      </w:r>
      <w:r>
        <w:t>. Descripción de maquinaria y equipo requerido</w:t>
      </w:r>
    </w:p>
    <w:p w14:paraId="0C330F2E" w14:textId="77777777" w:rsidR="00BE7B0A" w:rsidRDefault="00BE7B0A" w:rsidP="00BE7B0A">
      <w:pPr>
        <w:pStyle w:val="Sinespaciado"/>
      </w:pPr>
    </w:p>
    <w:p w14:paraId="57B01F2A" w14:textId="25824CB7" w:rsidR="00BE7B0A" w:rsidRDefault="00BE7B0A" w:rsidP="00BE7B0A">
      <w:pPr>
        <w:pStyle w:val="Sinespaciado"/>
      </w:pPr>
      <w:r>
        <w:t>A continuación, se describe en detalle los</w:t>
      </w:r>
      <w:r w:rsidRPr="003F0E63">
        <w:t xml:space="preserve"> equipos necesarios para implementar el proceso productivo descrito</w:t>
      </w:r>
      <w:r>
        <w:t>.</w:t>
      </w:r>
    </w:p>
    <w:p w14:paraId="1AA87463" w14:textId="77777777" w:rsidR="00BE7B0A" w:rsidRPr="00CD7BDD" w:rsidRDefault="00BE7B0A" w:rsidP="00BE7B0A">
      <w:pPr>
        <w:pStyle w:val="Figuras"/>
        <w:rPr>
          <w:b/>
          <w:bCs/>
          <w:color w:val="000000" w:themeColor="text1"/>
        </w:rPr>
      </w:pPr>
      <w:bookmarkStart w:id="1" w:name="_Toc173098375"/>
      <w:r w:rsidRPr="00BE7B0A">
        <w:rPr>
          <w:b/>
          <w:bCs/>
          <w:i w:val="0"/>
          <w:iCs w:val="0"/>
          <w:color w:val="000000" w:themeColor="text1"/>
        </w:rPr>
        <w:t xml:space="preserve">Figura </w:t>
      </w:r>
      <w:r w:rsidRPr="00BE7B0A">
        <w:rPr>
          <w:b/>
          <w:bCs/>
          <w:i w:val="0"/>
          <w:iCs w:val="0"/>
          <w:color w:val="000000" w:themeColor="text1"/>
        </w:rPr>
        <w:fldChar w:fldCharType="begin"/>
      </w:r>
      <w:r w:rsidRPr="00BE7B0A">
        <w:rPr>
          <w:b/>
          <w:bCs/>
          <w:i w:val="0"/>
          <w:iCs w:val="0"/>
          <w:color w:val="000000" w:themeColor="text1"/>
        </w:rPr>
        <w:instrText xml:space="preserve"> SEQ Figura \* ARABIC </w:instrText>
      </w:r>
      <w:r w:rsidRPr="00BE7B0A">
        <w:rPr>
          <w:b/>
          <w:bCs/>
          <w:i w:val="0"/>
          <w:iCs w:val="0"/>
          <w:color w:val="000000" w:themeColor="text1"/>
        </w:rPr>
        <w:fldChar w:fldCharType="separate"/>
      </w:r>
      <w:r w:rsidRPr="00BE7B0A">
        <w:rPr>
          <w:b/>
          <w:bCs/>
          <w:i w:val="0"/>
          <w:iCs w:val="0"/>
          <w:noProof/>
          <w:color w:val="000000" w:themeColor="text1"/>
        </w:rPr>
        <w:t>9</w:t>
      </w:r>
      <w:r w:rsidRPr="00BE7B0A">
        <w:rPr>
          <w:b/>
          <w:bCs/>
          <w:i w:val="0"/>
          <w:iCs w:val="0"/>
          <w:color w:val="000000" w:themeColor="text1"/>
        </w:rPr>
        <w:fldChar w:fldCharType="end"/>
      </w:r>
      <w:r w:rsidRPr="00CD7BDD">
        <w:rPr>
          <w:b/>
          <w:bCs/>
          <w:color w:val="000000" w:themeColor="text1"/>
        </w:rPr>
        <w:br/>
      </w:r>
      <w:r>
        <w:rPr>
          <w:iCs w:val="0"/>
          <w:color w:val="000000" w:themeColor="text1"/>
        </w:rPr>
        <w:t xml:space="preserve">Descripción de </w:t>
      </w:r>
      <w:r w:rsidRPr="00CD7BDD">
        <w:rPr>
          <w:iCs w:val="0"/>
          <w:color w:val="000000" w:themeColor="text1"/>
        </w:rPr>
        <w:t>Maquinaria y equipos para la producción</w:t>
      </w:r>
      <w:bookmarkEnd w:id="1"/>
    </w:p>
    <w:tbl>
      <w:tblPr>
        <w:tblStyle w:val="EstiloTablaAPA1"/>
        <w:tblW w:w="9356" w:type="dxa"/>
        <w:tblBorders>
          <w:insideH w:val="single" w:sz="4" w:space="0" w:color="auto"/>
        </w:tblBorders>
        <w:tblLook w:val="0420" w:firstRow="1" w:lastRow="0" w:firstColumn="0" w:lastColumn="0" w:noHBand="0" w:noVBand="1"/>
      </w:tblPr>
      <w:tblGrid>
        <w:gridCol w:w="2450"/>
        <w:gridCol w:w="4638"/>
        <w:gridCol w:w="2268"/>
      </w:tblGrid>
      <w:tr w:rsidR="00BE7B0A" w:rsidRPr="004F162F" w14:paraId="4C5D529F" w14:textId="77777777" w:rsidTr="00BC5B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tcW w:w="2450" w:type="dxa"/>
            <w:shd w:val="clear" w:color="auto" w:fill="E7E6E6"/>
          </w:tcPr>
          <w:p w14:paraId="4B85C38B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bookmarkStart w:id="2" w:name="_Hlk173095808"/>
            <w:r w:rsidRPr="004F162F">
              <w:rPr>
                <w:b/>
                <w:bCs/>
                <w:color w:val="000000"/>
                <w:szCs w:val="24"/>
              </w:rPr>
              <w:t>Maquinaria</w:t>
            </w:r>
          </w:p>
        </w:tc>
        <w:tc>
          <w:tcPr>
            <w:tcW w:w="4638" w:type="dxa"/>
            <w:shd w:val="clear" w:color="auto" w:fill="E7E6E6"/>
          </w:tcPr>
          <w:p w14:paraId="65AB9392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4F162F">
              <w:rPr>
                <w:b/>
                <w:bCs/>
                <w:color w:val="000000"/>
                <w:szCs w:val="24"/>
              </w:rPr>
              <w:t>Especificaciones técnicas</w:t>
            </w:r>
          </w:p>
        </w:tc>
        <w:tc>
          <w:tcPr>
            <w:tcW w:w="2268" w:type="dxa"/>
            <w:shd w:val="clear" w:color="auto" w:fill="E7E6E6"/>
          </w:tcPr>
          <w:p w14:paraId="02492D59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4F162F">
              <w:rPr>
                <w:b/>
                <w:bCs/>
                <w:color w:val="000000"/>
                <w:szCs w:val="24"/>
              </w:rPr>
              <w:t>Precio Comercial</w:t>
            </w:r>
          </w:p>
        </w:tc>
      </w:tr>
      <w:tr w:rsidR="00BE7B0A" w:rsidRPr="004F162F" w14:paraId="5B6E877F" w14:textId="77777777" w:rsidTr="00BC5BDF">
        <w:trPr>
          <w:trHeight w:val="454"/>
        </w:trPr>
        <w:tc>
          <w:tcPr>
            <w:tcW w:w="2450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/>
          </w:tcPr>
          <w:p w14:paraId="33378CCF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4F162F">
              <w:rPr>
                <w:b/>
                <w:bCs/>
                <w:color w:val="000000"/>
                <w:szCs w:val="24"/>
              </w:rPr>
              <w:t>Mesa de Acero</w:t>
            </w:r>
            <w:r w:rsidRPr="004F162F">
              <w:rPr>
                <w:noProof/>
                <w:color w:val="000000"/>
                <w:szCs w:val="24"/>
                <w:lang w:eastAsia="es-CO"/>
              </w:rPr>
              <w:drawing>
                <wp:inline distT="0" distB="0" distL="0" distR="0" wp14:anchorId="5039291E" wp14:editId="3BEB54D1">
                  <wp:extent cx="1111910" cy="838660"/>
                  <wp:effectExtent l="0" t="0" r="0" b="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4994" r="3044"/>
                          <a:stretch/>
                        </pic:blipFill>
                        <pic:spPr bwMode="auto">
                          <a:xfrm>
                            <a:off x="0" y="0"/>
                            <a:ext cx="1119506" cy="8443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/>
          </w:tcPr>
          <w:p w14:paraId="7521B305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90 cm de alto x 180 cm de ancho (se pueden realizar cambios para fabricación)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/>
          </w:tcPr>
          <w:p w14:paraId="28DDAE25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color w:val="000000"/>
                <w:szCs w:val="24"/>
              </w:rPr>
              <w:t>$ 2.535.000</w:t>
            </w:r>
          </w:p>
        </w:tc>
      </w:tr>
      <w:tr w:rsidR="00BE7B0A" w:rsidRPr="004F162F" w14:paraId="3D3CF311" w14:textId="77777777" w:rsidTr="00BC5BDF">
        <w:trPr>
          <w:trHeight w:val="454"/>
        </w:trPr>
        <w:tc>
          <w:tcPr>
            <w:tcW w:w="2450" w:type="dxa"/>
            <w:tcBorders>
              <w:top w:val="single" w:sz="2" w:space="0" w:color="auto"/>
              <w:bottom w:val="single" w:sz="2" w:space="0" w:color="auto"/>
            </w:tcBorders>
          </w:tcPr>
          <w:p w14:paraId="3A510CF9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4F162F">
              <w:rPr>
                <w:b/>
                <w:bCs/>
                <w:color w:val="000000"/>
                <w:szCs w:val="24"/>
              </w:rPr>
              <w:t>Trituradora de Mandarinas</w:t>
            </w:r>
            <w:r w:rsidRPr="004F162F">
              <w:rPr>
                <w:noProof/>
                <w:color w:val="000000"/>
                <w:szCs w:val="24"/>
                <w:lang w:eastAsia="es-CO"/>
              </w:rPr>
              <w:drawing>
                <wp:inline distT="0" distB="0" distL="0" distR="0" wp14:anchorId="4E21A580" wp14:editId="7BD6F597">
                  <wp:extent cx="1034795" cy="904240"/>
                  <wp:effectExtent l="0" t="0" r="0" b="0"/>
                  <wp:docPr id="15" name="Imagen 15" descr="Extractor y exprimidor de jugo de naranja, mandarina y limó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Extractor y exprimidor de jugo de naranja, mandarina y limó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054057" cy="921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8" w:type="dxa"/>
            <w:tcBorders>
              <w:top w:val="single" w:sz="2" w:space="0" w:color="auto"/>
              <w:bottom w:val="single" w:sz="2" w:space="0" w:color="auto"/>
            </w:tcBorders>
          </w:tcPr>
          <w:p w14:paraId="526B6D45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Peso de 50 kg y dimensiones generales de 78 cm de alto, 40 cm de ancho y 30 cm de largo.con una potencia de  120 W.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7E4BCE79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color w:val="000000"/>
                <w:szCs w:val="24"/>
              </w:rPr>
              <w:t>$ 6.399.000</w:t>
            </w:r>
          </w:p>
        </w:tc>
      </w:tr>
      <w:tr w:rsidR="00BE7B0A" w:rsidRPr="004F162F" w14:paraId="726910E1" w14:textId="77777777" w:rsidTr="00BC5BDF">
        <w:trPr>
          <w:trHeight w:val="454"/>
        </w:trPr>
        <w:tc>
          <w:tcPr>
            <w:tcW w:w="24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6645976F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4F162F">
              <w:rPr>
                <w:b/>
                <w:bCs/>
                <w:color w:val="000000"/>
                <w:szCs w:val="24"/>
              </w:rPr>
              <w:t>Fermentadores</w:t>
            </w:r>
            <w:r w:rsidRPr="004F162F">
              <w:rPr>
                <w:noProof/>
                <w:color w:val="000000"/>
                <w:szCs w:val="24"/>
                <w:lang w:eastAsia="es-CO"/>
              </w:rPr>
              <w:drawing>
                <wp:inline distT="0" distB="0" distL="0" distR="0" wp14:anchorId="009896BF" wp14:editId="78DBDEA5">
                  <wp:extent cx="648586" cy="1161517"/>
                  <wp:effectExtent l="0" t="0" r="0" b="635"/>
                  <wp:docPr id="16" name="Imagen 16" descr="C:\Users\danie\AppData\Local\Microsoft\Windows\INetCache\Content.MSO\BB5CBA17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anie\AppData\Local\Microsoft\Windows\INetCache\Content.MSO\BB5CBA17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655554" cy="117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16CF6960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noProof/>
                <w:color w:val="000000"/>
                <w:szCs w:val="24"/>
                <w:lang w:eastAsia="es-CO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Capacidad: 1.500 litros</w:t>
            </w:r>
          </w:p>
          <w:p w14:paraId="2E0A3881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noProof/>
                <w:color w:val="000000"/>
                <w:szCs w:val="24"/>
                <w:lang w:eastAsia="es-CO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Material: Acero inoxidable cal. 304</w:t>
            </w:r>
          </w:p>
          <w:p w14:paraId="59268248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noProof/>
                <w:color w:val="000000"/>
                <w:szCs w:val="24"/>
                <w:lang w:eastAsia="es-CO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Diámetro: 90 cm</w:t>
            </w:r>
          </w:p>
          <w:p w14:paraId="3560E0B2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noProof/>
                <w:color w:val="000000"/>
                <w:szCs w:val="24"/>
                <w:lang w:eastAsia="es-CO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Altura – Solo tanque: 180 cm</w:t>
            </w:r>
          </w:p>
          <w:p w14:paraId="6098CCA7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Altura con patas: 230 cm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60F00127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color w:val="000000"/>
                <w:szCs w:val="24"/>
              </w:rPr>
              <w:t>$ 15.700.000</w:t>
            </w:r>
          </w:p>
        </w:tc>
      </w:tr>
      <w:tr w:rsidR="00BE7B0A" w:rsidRPr="004F162F" w14:paraId="725ECF72" w14:textId="77777777" w:rsidTr="00BC5BDF">
        <w:trPr>
          <w:trHeight w:val="454"/>
        </w:trPr>
        <w:tc>
          <w:tcPr>
            <w:tcW w:w="24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43B96E2A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4F162F">
              <w:rPr>
                <w:b/>
                <w:bCs/>
                <w:color w:val="000000"/>
                <w:szCs w:val="24"/>
              </w:rPr>
              <w:t>Bomba de Trasiego</w:t>
            </w:r>
            <w:r w:rsidRPr="004F162F">
              <w:rPr>
                <w:noProof/>
                <w:color w:val="000000"/>
                <w:szCs w:val="24"/>
                <w:lang w:eastAsia="es-CO"/>
              </w:rPr>
              <w:drawing>
                <wp:inline distT="0" distB="0" distL="0" distR="0" wp14:anchorId="25F9682A" wp14:editId="6C1DDAD0">
                  <wp:extent cx="722431" cy="1009812"/>
                  <wp:effectExtent l="0" t="0" r="1905" b="0"/>
                  <wp:docPr id="17" name="Imagen 17" descr="Bomba de trasiego DULCOTRANS - ProMin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omba de trasiego DULCOTRANS - ProMinen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741855" cy="1036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8" w:type="dxa"/>
            <w:tcBorders>
              <w:top w:val="single" w:sz="2" w:space="0" w:color="auto"/>
              <w:bottom w:val="single" w:sz="2" w:space="0" w:color="auto"/>
            </w:tcBorders>
          </w:tcPr>
          <w:p w14:paraId="3BC426C9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Capacidad de bombeo de 2.800 – 6.600 l/h en función del tamaño.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F10CB94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color w:val="000000"/>
                <w:szCs w:val="24"/>
              </w:rPr>
              <w:t>$ 149.900</w:t>
            </w:r>
          </w:p>
        </w:tc>
      </w:tr>
      <w:tr w:rsidR="00BE7B0A" w:rsidRPr="004F162F" w14:paraId="7835051B" w14:textId="77777777" w:rsidTr="00BC5BDF">
        <w:trPr>
          <w:trHeight w:val="454"/>
        </w:trPr>
        <w:tc>
          <w:tcPr>
            <w:tcW w:w="24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3A492ACC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4F162F">
              <w:rPr>
                <w:b/>
                <w:bCs/>
                <w:color w:val="000000"/>
                <w:szCs w:val="24"/>
              </w:rPr>
              <w:lastRenderedPageBreak/>
              <w:t>Equipo de Refrigeración</w:t>
            </w:r>
            <w:r w:rsidRPr="004F162F">
              <w:rPr>
                <w:noProof/>
                <w:color w:val="000000"/>
                <w:szCs w:val="24"/>
                <w:lang w:eastAsia="es-CO"/>
              </w:rPr>
              <w:drawing>
                <wp:inline distT="0" distB="0" distL="0" distR="0" wp14:anchorId="5060494F" wp14:editId="18E93D55">
                  <wp:extent cx="1257808" cy="781080"/>
                  <wp:effectExtent l="0" t="0" r="0" b="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5584" t="9821"/>
                          <a:stretch/>
                        </pic:blipFill>
                        <pic:spPr bwMode="auto">
                          <a:xfrm>
                            <a:off x="0" y="0"/>
                            <a:ext cx="1261931" cy="783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23FB9A9E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noProof/>
                <w:color w:val="000000"/>
                <w:szCs w:val="24"/>
                <w:lang w:eastAsia="es-CO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Capacidad de Enfriamiento: 5,000 BTU (Unidades Térmicas Británicas) por hora.</w:t>
            </w:r>
          </w:p>
          <w:p w14:paraId="06677652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noProof/>
                <w:color w:val="000000"/>
                <w:szCs w:val="24"/>
                <w:lang w:eastAsia="es-CO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Rango de Temperatura:</w:t>
            </w:r>
          </w:p>
          <w:p w14:paraId="4A32CFE0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noProof/>
                <w:color w:val="000000"/>
                <w:szCs w:val="24"/>
                <w:lang w:eastAsia="es-CO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Ajustable entre 5°C y 25°C.</w:t>
            </w:r>
          </w:p>
          <w:p w14:paraId="1A5DA509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noProof/>
                <w:color w:val="000000"/>
                <w:szCs w:val="24"/>
                <w:lang w:val="pt-PT" w:eastAsia="es-CO"/>
              </w:rPr>
              <w:t>Refrigerante: Utiliza refrigerante ecológico R134a.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159109E3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color w:val="000000"/>
                <w:szCs w:val="24"/>
              </w:rPr>
              <w:t>$ 1.175.382</w:t>
            </w:r>
          </w:p>
        </w:tc>
      </w:tr>
      <w:tr w:rsidR="00BE7B0A" w:rsidRPr="004F162F" w14:paraId="03CFE920" w14:textId="77777777" w:rsidTr="00BC5BDF">
        <w:trPr>
          <w:trHeight w:val="454"/>
        </w:trPr>
        <w:tc>
          <w:tcPr>
            <w:tcW w:w="24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2511CD21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4F162F">
              <w:rPr>
                <w:b/>
                <w:bCs/>
                <w:color w:val="000000"/>
                <w:szCs w:val="24"/>
              </w:rPr>
              <w:t>Filtro</w:t>
            </w:r>
            <w:r w:rsidRPr="004F162F">
              <w:rPr>
                <w:noProof/>
                <w:color w:val="000000"/>
                <w:szCs w:val="24"/>
                <w:lang w:eastAsia="es-CO"/>
              </w:rPr>
              <w:drawing>
                <wp:inline distT="0" distB="0" distL="0" distR="0" wp14:anchorId="46E2B35B" wp14:editId="02077CDC">
                  <wp:extent cx="1392555" cy="903415"/>
                  <wp:effectExtent l="0" t="0" r="0" b="0"/>
                  <wp:docPr id="19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t="7611" r="3739" b="11554"/>
                          <a:stretch/>
                        </pic:blipFill>
                        <pic:spPr bwMode="auto">
                          <a:xfrm>
                            <a:off x="0" y="0"/>
                            <a:ext cx="1399853" cy="908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36F72941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noProof/>
                <w:color w:val="000000"/>
                <w:szCs w:val="24"/>
                <w:lang w:eastAsia="es-CO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Incluye 2 púas de manguera, púa de manguera de 1/2 pulgadas (0.472 in),</w:t>
            </w:r>
          </w:p>
          <w:p w14:paraId="42F67A48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malla de 150 micrones / 100.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04BDE391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color w:val="000000"/>
                <w:szCs w:val="24"/>
              </w:rPr>
              <w:t>$ 170.000</w:t>
            </w:r>
          </w:p>
        </w:tc>
      </w:tr>
      <w:tr w:rsidR="00BE7B0A" w:rsidRPr="004F162F" w14:paraId="2E73CF88" w14:textId="77777777" w:rsidTr="00BC5BDF">
        <w:trPr>
          <w:trHeight w:val="454"/>
        </w:trPr>
        <w:tc>
          <w:tcPr>
            <w:tcW w:w="24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5A2F33FC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4F162F">
              <w:rPr>
                <w:b/>
                <w:bCs/>
                <w:color w:val="000000"/>
                <w:szCs w:val="24"/>
              </w:rPr>
              <w:t>Máquina Embotelladora y Selladora</w:t>
            </w:r>
            <w:r w:rsidRPr="004F162F">
              <w:rPr>
                <w:noProof/>
                <w:color w:val="000000"/>
                <w:szCs w:val="24"/>
                <w:lang w:eastAsia="es-CO"/>
              </w:rPr>
              <w:drawing>
                <wp:inline distT="0" distB="0" distL="0" distR="0" wp14:anchorId="744DAC61" wp14:editId="62DB08BD">
                  <wp:extent cx="1279641" cy="988252"/>
                  <wp:effectExtent l="0" t="0" r="0" b="2540"/>
                  <wp:docPr id="20" name="Imagen 20" descr="MONOBLOCK AUTOMÁTICO COMPLETO LLENADO - TAPADO - CAPSULADO-ETIQUETADO  CON TAPÓN CORCHO, CORONA O PILF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MONOBLOCK AUTOMÁTICO COMPLETO LLENADO - TAPADO - CAPSULADO-ETIQUETADO  CON TAPÓN CORCHO, CORONA O PILF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298606" cy="1002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5FEA2FB3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noProof/>
                <w:color w:val="000000"/>
                <w:szCs w:val="24"/>
                <w:lang w:val="pt-PT" w:eastAsia="es-CO"/>
              </w:rPr>
            </w:pPr>
            <w:r w:rsidRPr="004F162F">
              <w:rPr>
                <w:noProof/>
                <w:color w:val="000000"/>
                <w:szCs w:val="24"/>
                <w:lang w:val="pt-PT" w:eastAsia="es-CO"/>
              </w:rPr>
              <w:t>Voltaje: 110 V</w:t>
            </w:r>
          </w:p>
          <w:p w14:paraId="3634C81C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noProof/>
                <w:color w:val="000000"/>
                <w:szCs w:val="24"/>
                <w:lang w:val="pt-PT" w:eastAsia="es-CO"/>
              </w:rPr>
            </w:pPr>
            <w:r w:rsidRPr="004F162F">
              <w:rPr>
                <w:noProof/>
                <w:color w:val="000000"/>
                <w:szCs w:val="24"/>
                <w:lang w:val="pt-PT" w:eastAsia="es-CO"/>
              </w:rPr>
              <w:t>Potencia:  40 W</w:t>
            </w:r>
          </w:p>
          <w:p w14:paraId="21EDAB19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noProof/>
                <w:color w:val="000000"/>
                <w:szCs w:val="24"/>
                <w:lang w:val="pt-PT" w:eastAsia="es-CO"/>
              </w:rPr>
            </w:pPr>
            <w:r w:rsidRPr="004F162F">
              <w:rPr>
                <w:noProof/>
                <w:color w:val="000000"/>
                <w:szCs w:val="24"/>
                <w:lang w:val="pt-PT" w:eastAsia="es-CO"/>
              </w:rPr>
              <w:t>Dimension(L*W*H): 55*65*195cm</w:t>
            </w:r>
          </w:p>
          <w:p w14:paraId="35C99827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Capacity: 20-30bags/min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11DEE13E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color w:val="000000"/>
                <w:szCs w:val="24"/>
              </w:rPr>
              <w:t>$ 6.309.388</w:t>
            </w:r>
          </w:p>
        </w:tc>
      </w:tr>
      <w:tr w:rsidR="00BE7B0A" w:rsidRPr="004F162F" w14:paraId="15337CCE" w14:textId="77777777" w:rsidTr="00BC5BDF">
        <w:trPr>
          <w:trHeight w:val="454"/>
        </w:trPr>
        <w:tc>
          <w:tcPr>
            <w:tcW w:w="245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2BED5D3D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4F162F">
              <w:rPr>
                <w:b/>
                <w:bCs/>
                <w:color w:val="000000"/>
                <w:szCs w:val="24"/>
              </w:rPr>
              <w:t>Máquina Etiquetadora</w:t>
            </w:r>
            <w:r w:rsidRPr="004F162F">
              <w:rPr>
                <w:noProof/>
                <w:color w:val="000000"/>
                <w:szCs w:val="24"/>
                <w:lang w:eastAsia="es-CO"/>
              </w:rPr>
              <w:drawing>
                <wp:inline distT="0" distB="0" distL="0" distR="0" wp14:anchorId="07EB230A" wp14:editId="62ABEB15">
                  <wp:extent cx="1419104" cy="871412"/>
                  <wp:effectExtent l="0" t="0" r="0" b="5080"/>
                  <wp:docPr id="21" name="Imagen 21" descr="MONOBLOCK ETIQUETADO VIAKT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ONOBLOCK ETIQUETADO VIAKT 60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435938" cy="881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4C1EB5EA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noProof/>
                <w:color w:val="000000"/>
                <w:szCs w:val="24"/>
                <w:lang w:eastAsia="es-CO"/>
              </w:rPr>
              <w:t>Soporta 300Mts de ribbon (cinta), resolución de 203 DPI, velocidad máxima de 6"/seg, ancho de impresión 4.25" (10.8 cms).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14:paraId="5135BA28" w14:textId="77777777" w:rsidR="00BE7B0A" w:rsidRPr="004F162F" w:rsidRDefault="00BE7B0A" w:rsidP="00BC5BDF">
            <w:pPr>
              <w:spacing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4F162F">
              <w:rPr>
                <w:color w:val="000000"/>
                <w:szCs w:val="24"/>
              </w:rPr>
              <w:t>$ 1.284.820</w:t>
            </w:r>
          </w:p>
        </w:tc>
      </w:tr>
      <w:bookmarkEnd w:id="2"/>
    </w:tbl>
    <w:p w14:paraId="40B8BEE2" w14:textId="788B3A04" w:rsidR="00BE7B0A" w:rsidRDefault="00BE7B0A" w:rsidP="00BE7B0A">
      <w:pPr>
        <w:pStyle w:val="Sinespaciado"/>
        <w:ind w:firstLine="0"/>
        <w:rPr>
          <w:lang w:val="es-ES"/>
        </w:rPr>
      </w:pPr>
    </w:p>
    <w:p w14:paraId="2045F592" w14:textId="480D4910" w:rsidR="00BE7B0A" w:rsidRDefault="00BE7B0A" w:rsidP="00BE7B0A">
      <w:pPr>
        <w:pStyle w:val="Sinespaciado"/>
        <w:rPr>
          <w:lang w:val="es-ES"/>
        </w:rPr>
      </w:pPr>
      <w:r>
        <w:rPr>
          <w:lang w:val="es-ES"/>
        </w:rPr>
        <w:t>De acuerdo a la cantidad de unidades requeridas, se obtiene el total de maquinaria y equipo requerido en la siguiente tabla:</w:t>
      </w:r>
    </w:p>
    <w:p w14:paraId="36EA9969" w14:textId="77777777" w:rsidR="00BE7B0A" w:rsidRDefault="00BE7B0A" w:rsidP="00BE7B0A">
      <w:pPr>
        <w:pStyle w:val="Sinespaciado"/>
        <w:rPr>
          <w:lang w:val="es-ES"/>
        </w:rPr>
      </w:pPr>
    </w:p>
    <w:p w14:paraId="610C33E6" w14:textId="77777777" w:rsidR="00BE7B0A" w:rsidRDefault="00BE7B0A" w:rsidP="00BE7B0A">
      <w:pPr>
        <w:pStyle w:val="Sinespaciado"/>
        <w:rPr>
          <w:lang w:val="es-ES"/>
        </w:rPr>
      </w:pPr>
    </w:p>
    <w:p w14:paraId="2C2FE7D5" w14:textId="77777777" w:rsidR="00BE7B0A" w:rsidRDefault="00BE7B0A" w:rsidP="00BE7B0A">
      <w:pPr>
        <w:pStyle w:val="Sinespaciado"/>
        <w:rPr>
          <w:lang w:val="es-ES"/>
        </w:rPr>
      </w:pPr>
    </w:p>
    <w:p w14:paraId="6481643D" w14:textId="77777777" w:rsidR="00BE7B0A" w:rsidRDefault="00BE7B0A" w:rsidP="00BE7B0A">
      <w:pPr>
        <w:pStyle w:val="TituloTablasyfig"/>
        <w:rPr>
          <w:i/>
          <w:iCs/>
          <w:color w:val="FFFFFF" w:themeColor="background1"/>
        </w:rPr>
      </w:pPr>
      <w:r w:rsidRPr="001B786C">
        <w:lastRenderedPageBreak/>
        <w:t xml:space="preserve">Tabla </w:t>
      </w:r>
      <w:r>
        <w:fldChar w:fldCharType="begin"/>
      </w:r>
      <w:r>
        <w:instrText xml:space="preserve"> SEQ Tabla \* ARABIC </w:instrText>
      </w:r>
      <w: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  <w:r w:rsidRPr="001B786C">
        <w:t>.</w:t>
      </w:r>
      <w:r>
        <w:t xml:space="preserve"> </w:t>
      </w:r>
      <w:r>
        <w:rPr>
          <w:i/>
          <w:iCs/>
          <w:color w:val="FFFFFF" w:themeColor="background1"/>
        </w:rPr>
        <w:t>Maquinaria y equipo requerido</w:t>
      </w:r>
    </w:p>
    <w:p w14:paraId="52EF5239" w14:textId="77777777" w:rsidR="00BE7B0A" w:rsidRPr="004F162F" w:rsidRDefault="00BE7B0A" w:rsidP="00BE7B0A">
      <w:pPr>
        <w:pStyle w:val="TituloTablasyfig"/>
        <w:rPr>
          <w:b w:val="0"/>
          <w:bCs w:val="0"/>
          <w:i/>
          <w:iCs/>
        </w:rPr>
      </w:pPr>
      <w:r w:rsidRPr="004F162F">
        <w:rPr>
          <w:b w:val="0"/>
          <w:bCs w:val="0"/>
          <w:i/>
          <w:iCs/>
        </w:rPr>
        <w:t>Maquinaria y equipo requerido</w:t>
      </w:r>
      <w:r>
        <w:rPr>
          <w:b w:val="0"/>
          <w:bCs w:val="0"/>
          <w:i/>
          <w:iCs/>
        </w:rPr>
        <w:t>.</w:t>
      </w:r>
    </w:p>
    <w:tbl>
      <w:tblPr>
        <w:tblStyle w:val="Tabladelista6concolores1"/>
        <w:tblW w:w="5000" w:type="pct"/>
        <w:tblLook w:val="04A0" w:firstRow="1" w:lastRow="0" w:firstColumn="1" w:lastColumn="0" w:noHBand="0" w:noVBand="1"/>
      </w:tblPr>
      <w:tblGrid>
        <w:gridCol w:w="4481"/>
        <w:gridCol w:w="1083"/>
        <w:gridCol w:w="1658"/>
        <w:gridCol w:w="1616"/>
      </w:tblGrid>
      <w:tr w:rsidR="00BE7B0A" w:rsidRPr="000C4A44" w14:paraId="44914AFD" w14:textId="77777777" w:rsidTr="00BC5B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hideMark/>
          </w:tcPr>
          <w:p w14:paraId="42324925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Concepto</w:t>
            </w:r>
          </w:p>
        </w:tc>
        <w:tc>
          <w:tcPr>
            <w:tcW w:w="672" w:type="pct"/>
            <w:hideMark/>
          </w:tcPr>
          <w:p w14:paraId="1E2CF49F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Cantidad</w:t>
            </w:r>
          </w:p>
        </w:tc>
        <w:tc>
          <w:tcPr>
            <w:tcW w:w="997" w:type="pct"/>
            <w:hideMark/>
          </w:tcPr>
          <w:p w14:paraId="3DB14BFB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Valor unitario promedio</w:t>
            </w:r>
          </w:p>
        </w:tc>
        <w:tc>
          <w:tcPr>
            <w:tcW w:w="938" w:type="pct"/>
            <w:hideMark/>
          </w:tcPr>
          <w:p w14:paraId="55BCBC51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Valor total</w:t>
            </w:r>
          </w:p>
        </w:tc>
      </w:tr>
      <w:tr w:rsidR="00BE7B0A" w:rsidRPr="000C4A44" w14:paraId="1B12BBCF" w14:textId="77777777" w:rsidTr="00BC5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noWrap/>
            <w:hideMark/>
          </w:tcPr>
          <w:p w14:paraId="14F6A467" w14:textId="77777777" w:rsidR="00BE7B0A" w:rsidRPr="000C4A44" w:rsidRDefault="00BE7B0A" w:rsidP="00BC5BDF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  <w:t>Mesa de Acero Inoxidable</w:t>
            </w:r>
          </w:p>
        </w:tc>
        <w:tc>
          <w:tcPr>
            <w:tcW w:w="672" w:type="pct"/>
            <w:noWrap/>
            <w:hideMark/>
          </w:tcPr>
          <w:p w14:paraId="550DCAC0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3</w:t>
            </w:r>
          </w:p>
        </w:tc>
        <w:tc>
          <w:tcPr>
            <w:tcW w:w="997" w:type="pct"/>
            <w:noWrap/>
            <w:hideMark/>
          </w:tcPr>
          <w:p w14:paraId="0D27FE98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$ 2.535.000,00</w:t>
            </w:r>
          </w:p>
        </w:tc>
        <w:tc>
          <w:tcPr>
            <w:tcW w:w="938" w:type="pct"/>
            <w:noWrap/>
            <w:hideMark/>
          </w:tcPr>
          <w:p w14:paraId="525ED4B3" w14:textId="77777777" w:rsidR="00BE7B0A" w:rsidRPr="000C4A44" w:rsidRDefault="00BE7B0A" w:rsidP="00BC5BDF">
            <w:pPr>
              <w:spacing w:line="240" w:lineRule="auto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$ 7.605.000,00</w:t>
            </w:r>
          </w:p>
        </w:tc>
      </w:tr>
      <w:tr w:rsidR="00BE7B0A" w:rsidRPr="000C4A44" w14:paraId="06C2E2DF" w14:textId="77777777" w:rsidTr="00BC5BD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noWrap/>
            <w:hideMark/>
          </w:tcPr>
          <w:p w14:paraId="38BBB371" w14:textId="77777777" w:rsidR="00BE7B0A" w:rsidRPr="000C4A44" w:rsidRDefault="00BE7B0A" w:rsidP="00BC5BDF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  <w:t>Trituradora de Mandarinas</w:t>
            </w:r>
          </w:p>
        </w:tc>
        <w:tc>
          <w:tcPr>
            <w:tcW w:w="672" w:type="pct"/>
            <w:noWrap/>
            <w:hideMark/>
          </w:tcPr>
          <w:p w14:paraId="13DFB538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2</w:t>
            </w:r>
          </w:p>
        </w:tc>
        <w:tc>
          <w:tcPr>
            <w:tcW w:w="997" w:type="pct"/>
            <w:noWrap/>
            <w:hideMark/>
          </w:tcPr>
          <w:p w14:paraId="0837DD8B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$ 6.399.000,00</w:t>
            </w:r>
          </w:p>
        </w:tc>
        <w:tc>
          <w:tcPr>
            <w:tcW w:w="938" w:type="pct"/>
            <w:noWrap/>
            <w:hideMark/>
          </w:tcPr>
          <w:p w14:paraId="623AD9D0" w14:textId="77777777" w:rsidR="00BE7B0A" w:rsidRPr="000C4A44" w:rsidRDefault="00BE7B0A" w:rsidP="00BC5BDF">
            <w:pPr>
              <w:spacing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$ 12.798.000,00</w:t>
            </w:r>
          </w:p>
        </w:tc>
      </w:tr>
      <w:tr w:rsidR="00BE7B0A" w:rsidRPr="000C4A44" w14:paraId="22D626B9" w14:textId="77777777" w:rsidTr="00BC5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noWrap/>
            <w:hideMark/>
          </w:tcPr>
          <w:p w14:paraId="7D864479" w14:textId="77777777" w:rsidR="00BE7B0A" w:rsidRPr="000C4A44" w:rsidRDefault="00BE7B0A" w:rsidP="00BC5BDF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  <w:t>Fermentadores de Acero Inoxidable</w:t>
            </w:r>
          </w:p>
        </w:tc>
        <w:tc>
          <w:tcPr>
            <w:tcW w:w="672" w:type="pct"/>
            <w:noWrap/>
            <w:hideMark/>
          </w:tcPr>
          <w:p w14:paraId="22FDD064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16</w:t>
            </w:r>
          </w:p>
        </w:tc>
        <w:tc>
          <w:tcPr>
            <w:tcW w:w="997" w:type="pct"/>
            <w:noWrap/>
            <w:hideMark/>
          </w:tcPr>
          <w:p w14:paraId="7E305EAC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$ 15.700.000,00</w:t>
            </w:r>
          </w:p>
        </w:tc>
        <w:tc>
          <w:tcPr>
            <w:tcW w:w="938" w:type="pct"/>
            <w:noWrap/>
            <w:hideMark/>
          </w:tcPr>
          <w:p w14:paraId="20ACDE3A" w14:textId="77777777" w:rsidR="00BE7B0A" w:rsidRPr="000C4A44" w:rsidRDefault="00BE7B0A" w:rsidP="00BC5BDF">
            <w:pPr>
              <w:spacing w:line="240" w:lineRule="auto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$ 251.200.000,00</w:t>
            </w:r>
          </w:p>
        </w:tc>
      </w:tr>
      <w:tr w:rsidR="00BE7B0A" w:rsidRPr="000C4A44" w14:paraId="5A9CCD6F" w14:textId="77777777" w:rsidTr="00BC5BD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noWrap/>
            <w:hideMark/>
          </w:tcPr>
          <w:p w14:paraId="0C983DE8" w14:textId="77777777" w:rsidR="00BE7B0A" w:rsidRPr="000C4A44" w:rsidRDefault="00BE7B0A" w:rsidP="00BC5BDF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  <w:t>Bomba de Trasiego</w:t>
            </w:r>
          </w:p>
        </w:tc>
        <w:tc>
          <w:tcPr>
            <w:tcW w:w="672" w:type="pct"/>
            <w:noWrap/>
            <w:hideMark/>
          </w:tcPr>
          <w:p w14:paraId="478BB7AF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3</w:t>
            </w:r>
          </w:p>
        </w:tc>
        <w:tc>
          <w:tcPr>
            <w:tcW w:w="997" w:type="pct"/>
            <w:noWrap/>
            <w:hideMark/>
          </w:tcPr>
          <w:p w14:paraId="56129C93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$ 149.900,00</w:t>
            </w:r>
          </w:p>
        </w:tc>
        <w:tc>
          <w:tcPr>
            <w:tcW w:w="938" w:type="pct"/>
            <w:noWrap/>
            <w:hideMark/>
          </w:tcPr>
          <w:p w14:paraId="230D91BD" w14:textId="77777777" w:rsidR="00BE7B0A" w:rsidRPr="000C4A44" w:rsidRDefault="00BE7B0A" w:rsidP="00BC5BDF">
            <w:pPr>
              <w:spacing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$ 449.700,00</w:t>
            </w:r>
          </w:p>
        </w:tc>
      </w:tr>
      <w:tr w:rsidR="00BE7B0A" w:rsidRPr="000C4A44" w14:paraId="3CFB3C91" w14:textId="77777777" w:rsidTr="00BC5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noWrap/>
            <w:hideMark/>
          </w:tcPr>
          <w:p w14:paraId="4C8209FE" w14:textId="77777777" w:rsidR="00BE7B0A" w:rsidRPr="000C4A44" w:rsidRDefault="00BE7B0A" w:rsidP="00BC5BDF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  <w:t>Equipo de Refrigeración</w:t>
            </w:r>
          </w:p>
        </w:tc>
        <w:tc>
          <w:tcPr>
            <w:tcW w:w="672" w:type="pct"/>
            <w:noWrap/>
            <w:hideMark/>
          </w:tcPr>
          <w:p w14:paraId="33C639FA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2</w:t>
            </w:r>
          </w:p>
        </w:tc>
        <w:tc>
          <w:tcPr>
            <w:tcW w:w="997" w:type="pct"/>
            <w:noWrap/>
            <w:hideMark/>
          </w:tcPr>
          <w:p w14:paraId="56AB0A74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$ 1.175.382,00</w:t>
            </w:r>
          </w:p>
        </w:tc>
        <w:tc>
          <w:tcPr>
            <w:tcW w:w="938" w:type="pct"/>
            <w:noWrap/>
            <w:hideMark/>
          </w:tcPr>
          <w:p w14:paraId="7ABCEDC9" w14:textId="77777777" w:rsidR="00BE7B0A" w:rsidRPr="000C4A44" w:rsidRDefault="00BE7B0A" w:rsidP="00BC5BDF">
            <w:pPr>
              <w:spacing w:line="240" w:lineRule="auto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$ 2.350.764,00</w:t>
            </w:r>
          </w:p>
        </w:tc>
      </w:tr>
      <w:tr w:rsidR="00BE7B0A" w:rsidRPr="000C4A44" w14:paraId="6CC2DDDD" w14:textId="77777777" w:rsidTr="00BC5BD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noWrap/>
            <w:hideMark/>
          </w:tcPr>
          <w:p w14:paraId="0D4F6CF5" w14:textId="77777777" w:rsidR="00BE7B0A" w:rsidRPr="000C4A44" w:rsidRDefault="00BE7B0A" w:rsidP="00BC5BDF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  <w:t>Sistema de Filtrado</w:t>
            </w:r>
          </w:p>
        </w:tc>
        <w:tc>
          <w:tcPr>
            <w:tcW w:w="672" w:type="pct"/>
            <w:noWrap/>
            <w:hideMark/>
          </w:tcPr>
          <w:p w14:paraId="3B13A428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2</w:t>
            </w:r>
          </w:p>
        </w:tc>
        <w:tc>
          <w:tcPr>
            <w:tcW w:w="997" w:type="pct"/>
            <w:noWrap/>
            <w:hideMark/>
          </w:tcPr>
          <w:p w14:paraId="7B8D725C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$ 170.000,00</w:t>
            </w:r>
          </w:p>
        </w:tc>
        <w:tc>
          <w:tcPr>
            <w:tcW w:w="938" w:type="pct"/>
            <w:noWrap/>
            <w:hideMark/>
          </w:tcPr>
          <w:p w14:paraId="7C693FD6" w14:textId="77777777" w:rsidR="00BE7B0A" w:rsidRPr="000C4A44" w:rsidRDefault="00BE7B0A" w:rsidP="00BC5BDF">
            <w:pPr>
              <w:spacing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$ 340.000,00</w:t>
            </w:r>
          </w:p>
        </w:tc>
      </w:tr>
      <w:tr w:rsidR="00BE7B0A" w:rsidRPr="000C4A44" w14:paraId="1720D940" w14:textId="77777777" w:rsidTr="00BC5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noWrap/>
            <w:hideMark/>
          </w:tcPr>
          <w:p w14:paraId="0AC6617F" w14:textId="77777777" w:rsidR="00BE7B0A" w:rsidRPr="000C4A44" w:rsidRDefault="00BE7B0A" w:rsidP="00BC5BDF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  <w:t>Máquina Embotelladora y Selladora</w:t>
            </w:r>
          </w:p>
        </w:tc>
        <w:tc>
          <w:tcPr>
            <w:tcW w:w="672" w:type="pct"/>
            <w:noWrap/>
            <w:hideMark/>
          </w:tcPr>
          <w:p w14:paraId="77970280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1</w:t>
            </w:r>
          </w:p>
        </w:tc>
        <w:tc>
          <w:tcPr>
            <w:tcW w:w="997" w:type="pct"/>
            <w:noWrap/>
            <w:hideMark/>
          </w:tcPr>
          <w:p w14:paraId="7747DFA2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$ 16.600.000,00</w:t>
            </w:r>
          </w:p>
        </w:tc>
        <w:tc>
          <w:tcPr>
            <w:tcW w:w="938" w:type="pct"/>
            <w:noWrap/>
            <w:hideMark/>
          </w:tcPr>
          <w:p w14:paraId="1B5B42DD" w14:textId="77777777" w:rsidR="00BE7B0A" w:rsidRPr="000C4A44" w:rsidRDefault="00BE7B0A" w:rsidP="00BC5BDF">
            <w:pPr>
              <w:spacing w:line="240" w:lineRule="auto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$ 16.600.000,00</w:t>
            </w:r>
          </w:p>
        </w:tc>
      </w:tr>
      <w:tr w:rsidR="00BE7B0A" w:rsidRPr="000C4A44" w14:paraId="45CCD7B1" w14:textId="77777777" w:rsidTr="00BC5BD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noWrap/>
            <w:hideMark/>
          </w:tcPr>
          <w:p w14:paraId="623B323B" w14:textId="77777777" w:rsidR="00BE7B0A" w:rsidRPr="000C4A44" w:rsidRDefault="00BE7B0A" w:rsidP="00BC5BDF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  <w:t>Máquina Etiquetadora</w:t>
            </w:r>
          </w:p>
        </w:tc>
        <w:tc>
          <w:tcPr>
            <w:tcW w:w="672" w:type="pct"/>
            <w:noWrap/>
            <w:hideMark/>
          </w:tcPr>
          <w:p w14:paraId="1402F44D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1</w:t>
            </w:r>
          </w:p>
        </w:tc>
        <w:tc>
          <w:tcPr>
            <w:tcW w:w="997" w:type="pct"/>
            <w:noWrap/>
            <w:hideMark/>
          </w:tcPr>
          <w:p w14:paraId="5062F2E8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$ 1.284.820,00</w:t>
            </w:r>
          </w:p>
        </w:tc>
        <w:tc>
          <w:tcPr>
            <w:tcW w:w="938" w:type="pct"/>
            <w:noWrap/>
            <w:hideMark/>
          </w:tcPr>
          <w:p w14:paraId="7F0D8C50" w14:textId="77777777" w:rsidR="00BE7B0A" w:rsidRPr="000C4A44" w:rsidRDefault="00BE7B0A" w:rsidP="00BC5BDF">
            <w:pPr>
              <w:spacing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$ 1.284.820,00</w:t>
            </w:r>
          </w:p>
        </w:tc>
      </w:tr>
      <w:tr w:rsidR="00BE7B0A" w:rsidRPr="000C4A44" w14:paraId="78A53AA8" w14:textId="77777777" w:rsidTr="00BC5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noWrap/>
            <w:hideMark/>
          </w:tcPr>
          <w:p w14:paraId="5E7B7A3D" w14:textId="77777777" w:rsidR="00BE7B0A" w:rsidRPr="000C4A44" w:rsidRDefault="00BE7B0A" w:rsidP="00BC5BDF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  <w:t>Máquina clasificadora</w:t>
            </w:r>
          </w:p>
        </w:tc>
        <w:tc>
          <w:tcPr>
            <w:tcW w:w="672" w:type="pct"/>
            <w:noWrap/>
            <w:hideMark/>
          </w:tcPr>
          <w:p w14:paraId="420D674D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1</w:t>
            </w:r>
          </w:p>
        </w:tc>
        <w:tc>
          <w:tcPr>
            <w:tcW w:w="997" w:type="pct"/>
            <w:noWrap/>
            <w:hideMark/>
          </w:tcPr>
          <w:p w14:paraId="1740D974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$ 4.800.000,00</w:t>
            </w:r>
          </w:p>
        </w:tc>
        <w:tc>
          <w:tcPr>
            <w:tcW w:w="938" w:type="pct"/>
            <w:noWrap/>
            <w:hideMark/>
          </w:tcPr>
          <w:p w14:paraId="2DE300DF" w14:textId="77777777" w:rsidR="00BE7B0A" w:rsidRPr="000C4A44" w:rsidRDefault="00BE7B0A" w:rsidP="00BC5BDF">
            <w:pPr>
              <w:spacing w:line="240" w:lineRule="auto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$ 4.800.000,00</w:t>
            </w:r>
          </w:p>
        </w:tc>
      </w:tr>
      <w:tr w:rsidR="00BE7B0A" w:rsidRPr="000C4A44" w14:paraId="11A449D9" w14:textId="77777777" w:rsidTr="00BC5BD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noWrap/>
            <w:hideMark/>
          </w:tcPr>
          <w:p w14:paraId="75C84274" w14:textId="77777777" w:rsidR="00BE7B0A" w:rsidRPr="000C4A44" w:rsidRDefault="00BE7B0A" w:rsidP="00BC5BDF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  <w:t>Máquina de lavado</w:t>
            </w:r>
          </w:p>
        </w:tc>
        <w:tc>
          <w:tcPr>
            <w:tcW w:w="672" w:type="pct"/>
            <w:noWrap/>
            <w:hideMark/>
          </w:tcPr>
          <w:p w14:paraId="1EAA4D0F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1</w:t>
            </w:r>
          </w:p>
        </w:tc>
        <w:tc>
          <w:tcPr>
            <w:tcW w:w="997" w:type="pct"/>
            <w:noWrap/>
            <w:hideMark/>
          </w:tcPr>
          <w:p w14:paraId="065B081A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$ 4.200.000,00</w:t>
            </w:r>
          </w:p>
        </w:tc>
        <w:tc>
          <w:tcPr>
            <w:tcW w:w="938" w:type="pct"/>
            <w:noWrap/>
            <w:hideMark/>
          </w:tcPr>
          <w:p w14:paraId="6D528424" w14:textId="77777777" w:rsidR="00BE7B0A" w:rsidRPr="000C4A44" w:rsidRDefault="00BE7B0A" w:rsidP="00BC5BDF">
            <w:pPr>
              <w:spacing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$ 4.200.000,00</w:t>
            </w:r>
          </w:p>
        </w:tc>
      </w:tr>
      <w:tr w:rsidR="00BE7B0A" w:rsidRPr="000C4A44" w14:paraId="1F5A7D4E" w14:textId="77777777" w:rsidTr="00BC5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noWrap/>
            <w:hideMark/>
          </w:tcPr>
          <w:p w14:paraId="66B1CB8B" w14:textId="77777777" w:rsidR="00BE7B0A" w:rsidRPr="000C4A44" w:rsidRDefault="00BE7B0A" w:rsidP="00BC5BDF">
            <w:pPr>
              <w:spacing w:line="240" w:lineRule="auto"/>
              <w:ind w:firstLine="0"/>
              <w:jc w:val="left"/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 w:val="0"/>
                <w:bCs w:val="0"/>
                <w:kern w:val="0"/>
                <w:sz w:val="20"/>
                <w:lang w:eastAsia="es-CO"/>
                <w14:ligatures w14:val="none"/>
              </w:rPr>
              <w:t>Tanque almacenamiento en Acero Inoxidable 1500 L</w:t>
            </w:r>
          </w:p>
        </w:tc>
        <w:tc>
          <w:tcPr>
            <w:tcW w:w="672" w:type="pct"/>
            <w:noWrap/>
            <w:hideMark/>
          </w:tcPr>
          <w:p w14:paraId="4DDA78CC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1</w:t>
            </w:r>
          </w:p>
        </w:tc>
        <w:tc>
          <w:tcPr>
            <w:tcW w:w="997" w:type="pct"/>
            <w:noWrap/>
            <w:hideMark/>
          </w:tcPr>
          <w:p w14:paraId="51591A20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$ 9.200.000,00</w:t>
            </w:r>
          </w:p>
        </w:tc>
        <w:tc>
          <w:tcPr>
            <w:tcW w:w="938" w:type="pct"/>
            <w:noWrap/>
            <w:hideMark/>
          </w:tcPr>
          <w:p w14:paraId="624C2CAB" w14:textId="77777777" w:rsidR="00BE7B0A" w:rsidRPr="000C4A44" w:rsidRDefault="00BE7B0A" w:rsidP="00BC5BDF">
            <w:pPr>
              <w:spacing w:line="240" w:lineRule="auto"/>
              <w:ind w:firstLin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$ 9.200.000,00</w:t>
            </w:r>
          </w:p>
        </w:tc>
      </w:tr>
      <w:tr w:rsidR="00BE7B0A" w:rsidRPr="000C4A44" w14:paraId="1B5BD879" w14:textId="77777777" w:rsidTr="00BC5BD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pct"/>
            <w:hideMark/>
          </w:tcPr>
          <w:p w14:paraId="6D85E35D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kern w:val="0"/>
                <w:sz w:val="20"/>
                <w:lang w:eastAsia="es-CO"/>
                <w14:ligatures w14:val="none"/>
              </w:rPr>
              <w:t>Total</w:t>
            </w:r>
          </w:p>
        </w:tc>
        <w:tc>
          <w:tcPr>
            <w:tcW w:w="672" w:type="pct"/>
            <w:noWrap/>
            <w:hideMark/>
          </w:tcPr>
          <w:p w14:paraId="4470524F" w14:textId="77777777" w:rsidR="00BE7B0A" w:rsidRPr="000C4A44" w:rsidRDefault="00BE7B0A" w:rsidP="00BC5BDF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/>
                <w:bCs/>
                <w:kern w:val="0"/>
                <w:sz w:val="20"/>
                <w:lang w:eastAsia="es-CO"/>
                <w14:ligatures w14:val="none"/>
              </w:rPr>
              <w:t> </w:t>
            </w:r>
          </w:p>
        </w:tc>
        <w:tc>
          <w:tcPr>
            <w:tcW w:w="997" w:type="pct"/>
            <w:noWrap/>
            <w:hideMark/>
          </w:tcPr>
          <w:p w14:paraId="24126D5A" w14:textId="77777777" w:rsidR="00BE7B0A" w:rsidRPr="000C4A44" w:rsidRDefault="00BE7B0A" w:rsidP="00BC5BDF">
            <w:pPr>
              <w:spacing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/>
                <w:bCs/>
                <w:kern w:val="0"/>
                <w:sz w:val="20"/>
                <w:lang w:eastAsia="es-CO"/>
                <w14:ligatures w14:val="none"/>
              </w:rPr>
              <w:t> </w:t>
            </w:r>
          </w:p>
        </w:tc>
        <w:tc>
          <w:tcPr>
            <w:tcW w:w="938" w:type="pct"/>
            <w:noWrap/>
            <w:hideMark/>
          </w:tcPr>
          <w:p w14:paraId="71F9E890" w14:textId="77777777" w:rsidR="00BE7B0A" w:rsidRPr="000C4A44" w:rsidRDefault="00BE7B0A" w:rsidP="00BC5BDF">
            <w:pPr>
              <w:spacing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kern w:val="0"/>
                <w:sz w:val="20"/>
                <w:lang w:eastAsia="es-CO"/>
                <w14:ligatures w14:val="none"/>
              </w:rPr>
            </w:pPr>
            <w:r w:rsidRPr="000C4A44">
              <w:rPr>
                <w:rFonts w:eastAsia="Times New Roman"/>
                <w:b/>
                <w:bCs/>
                <w:kern w:val="0"/>
                <w:sz w:val="20"/>
                <w:lang w:eastAsia="es-CO"/>
                <w14:ligatures w14:val="none"/>
              </w:rPr>
              <w:t>$ 310.828.284,00</w:t>
            </w:r>
          </w:p>
        </w:tc>
      </w:tr>
    </w:tbl>
    <w:p w14:paraId="2D8C4CAF" w14:textId="77777777" w:rsidR="00BE7B0A" w:rsidRDefault="00BE7B0A" w:rsidP="00BE7B0A"/>
    <w:p w14:paraId="7A66AE49" w14:textId="12C5C46D" w:rsidR="00BE7B0A" w:rsidRDefault="00BE7B0A" w:rsidP="00BE7B0A">
      <w:r w:rsidRPr="00807E12">
        <w:t xml:space="preserve">La inversión total en maquinaria y equipos necesarios para la planta productora de licor de mandarina </w:t>
      </w:r>
      <w:r>
        <w:t>asciende a</w:t>
      </w:r>
      <w:r w:rsidRPr="00255F40">
        <w:t xml:space="preserve"> </w:t>
      </w:r>
      <w:r w:rsidRPr="000C4A44">
        <w:t>$ 310.828.284,00</w:t>
      </w:r>
      <w:r>
        <w:t xml:space="preserve"> COP</w:t>
      </w:r>
      <w:proofErr w:type="gramStart"/>
      <w:r>
        <w:t>..</w:t>
      </w:r>
      <w:proofErr w:type="gramEnd"/>
    </w:p>
    <w:p w14:paraId="58C034E9" w14:textId="77777777" w:rsidR="003D0970" w:rsidRDefault="003D0970"/>
    <w:sectPr w:rsidR="003D09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421D15"/>
    <w:multiLevelType w:val="multilevel"/>
    <w:tmpl w:val="A06CC064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tulo3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964" w:hanging="604"/>
      </w:pPr>
      <w:rPr>
        <w:rFonts w:hint="default"/>
        <w:b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0A"/>
    <w:rsid w:val="002F280D"/>
    <w:rsid w:val="003D0970"/>
    <w:rsid w:val="00421240"/>
    <w:rsid w:val="00461DD6"/>
    <w:rsid w:val="00B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DC0AD"/>
  <w15:chartTrackingRefBased/>
  <w15:docId w15:val="{6643D97F-733F-4A56-86A0-54DD0DEDF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B0A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kern w:val="2"/>
      <w:sz w:val="24"/>
      <w:szCs w:val="20"/>
      <w14:ligatures w14:val="standardContextual"/>
    </w:rPr>
  </w:style>
  <w:style w:type="paragraph" w:styleId="Ttulo1">
    <w:name w:val="heading 1"/>
    <w:basedOn w:val="Normal"/>
    <w:link w:val="Ttulo1Car"/>
    <w:uiPriority w:val="9"/>
    <w:qFormat/>
    <w:rsid w:val="00BE7B0A"/>
    <w:pPr>
      <w:numPr>
        <w:numId w:val="1"/>
      </w:numPr>
      <w:jc w:val="center"/>
      <w:outlineLvl w:val="0"/>
    </w:pPr>
    <w:rPr>
      <w:rFonts w:eastAsia="Times New Roman" w:cs="Arial"/>
      <w:b/>
      <w:bCs/>
      <w:kern w:val="36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E7B0A"/>
    <w:pPr>
      <w:keepNext/>
      <w:keepLines/>
      <w:numPr>
        <w:ilvl w:val="1"/>
        <w:numId w:val="1"/>
      </w:numPr>
      <w:jc w:val="left"/>
      <w:outlineLvl w:val="1"/>
    </w:pPr>
    <w:rPr>
      <w:rFonts w:eastAsia="Times New Roman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E7B0A"/>
    <w:pPr>
      <w:keepNext/>
      <w:keepLines/>
      <w:numPr>
        <w:ilvl w:val="2"/>
        <w:numId w:val="1"/>
      </w:numPr>
      <w:outlineLvl w:val="2"/>
    </w:pPr>
    <w:rPr>
      <w:rFonts w:eastAsia="Times New Roman"/>
      <w:b/>
      <w:i/>
      <w:iCs/>
      <w:color w:val="000000"/>
      <w:szCs w:val="24"/>
      <w:shd w:val="clear" w:color="auto" w:fill="FFFFFF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BE7B0A"/>
    <w:pPr>
      <w:keepLines w:val="0"/>
      <w:numPr>
        <w:ilvl w:val="3"/>
      </w:numPr>
      <w:ind w:left="0" w:firstLine="567"/>
      <w:outlineLvl w:val="3"/>
    </w:pPr>
    <w:rPr>
      <w:i w:val="0"/>
      <w:iCs w:val="0"/>
      <w:color w:val="000000" w:themeColor="tex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aliases w:val="APA NORMAL"/>
    <w:link w:val="SinespaciadoCar"/>
    <w:uiPriority w:val="1"/>
    <w:qFormat/>
    <w:rsid w:val="00BE7B0A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sz w:val="24"/>
      <w:szCs w:val="20"/>
    </w:rPr>
  </w:style>
  <w:style w:type="table" w:customStyle="1" w:styleId="Tabladelista6concolores1">
    <w:name w:val="Tabla de lista 6 con colores1"/>
    <w:basedOn w:val="Tablanormal"/>
    <w:next w:val="Tabladelista6concolores"/>
    <w:uiPriority w:val="51"/>
    <w:rsid w:val="00BE7B0A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SinespaciadoCar">
    <w:name w:val="Sin espaciado Car"/>
    <w:aliases w:val="APA NORMAL Car"/>
    <w:link w:val="Sinespaciado"/>
    <w:uiPriority w:val="1"/>
    <w:rsid w:val="00BE7B0A"/>
    <w:rPr>
      <w:rFonts w:ascii="Times New Roman" w:eastAsia="Calibri" w:hAnsi="Times New Roman" w:cs="Times New Roman"/>
      <w:sz w:val="24"/>
      <w:szCs w:val="20"/>
    </w:rPr>
  </w:style>
  <w:style w:type="paragraph" w:customStyle="1" w:styleId="Figuras">
    <w:name w:val="Figuras"/>
    <w:basedOn w:val="Descripcin"/>
    <w:link w:val="FigurasCar"/>
    <w:qFormat/>
    <w:rsid w:val="00BE7B0A"/>
    <w:pPr>
      <w:keepNext/>
      <w:spacing w:after="0" w:line="480" w:lineRule="auto"/>
      <w:ind w:firstLine="0"/>
      <w:jc w:val="left"/>
    </w:pPr>
    <w:rPr>
      <w:rFonts w:eastAsiaTheme="minorHAnsi"/>
      <w:sz w:val="24"/>
    </w:rPr>
  </w:style>
  <w:style w:type="character" w:customStyle="1" w:styleId="FigurasCar">
    <w:name w:val="Figuras Car"/>
    <w:basedOn w:val="Fuentedeprrafopredeter"/>
    <w:link w:val="Figuras"/>
    <w:rsid w:val="00BE7B0A"/>
    <w:rPr>
      <w:rFonts w:ascii="Times New Roman" w:hAnsi="Times New Roman" w:cs="Times New Roman"/>
      <w:i/>
      <w:iCs/>
      <w:color w:val="44546A" w:themeColor="text2"/>
      <w:kern w:val="2"/>
      <w:sz w:val="24"/>
      <w:szCs w:val="18"/>
      <w14:ligatures w14:val="standardContextual"/>
    </w:rPr>
  </w:style>
  <w:style w:type="paragraph" w:customStyle="1" w:styleId="TituloTablasyfig">
    <w:name w:val="Titulo Tablas y fig"/>
    <w:basedOn w:val="Normal"/>
    <w:link w:val="TituloTablasyfigCar"/>
    <w:rsid w:val="00BE7B0A"/>
    <w:pPr>
      <w:ind w:firstLine="0"/>
      <w:jc w:val="left"/>
    </w:pPr>
    <w:rPr>
      <w:b/>
      <w:bCs/>
      <w:kern w:val="0"/>
      <w:szCs w:val="22"/>
      <w:lang w:val="es-ES" w:eastAsia="es-CO"/>
      <w14:ligatures w14:val="none"/>
    </w:rPr>
  </w:style>
  <w:style w:type="character" w:customStyle="1" w:styleId="TituloTablasyfigCar">
    <w:name w:val="Titulo Tablas y fig Car"/>
    <w:basedOn w:val="Fuentedeprrafopredeter"/>
    <w:link w:val="TituloTablasyfig"/>
    <w:rsid w:val="00BE7B0A"/>
    <w:rPr>
      <w:rFonts w:ascii="Times New Roman" w:eastAsia="Calibri" w:hAnsi="Times New Roman" w:cs="Times New Roman"/>
      <w:b/>
      <w:bCs/>
      <w:sz w:val="24"/>
      <w:lang w:val="es-ES" w:eastAsia="es-CO"/>
    </w:rPr>
  </w:style>
  <w:style w:type="table" w:customStyle="1" w:styleId="EstiloTablaAPA1">
    <w:name w:val="EstiloTablaAPA1"/>
    <w:basedOn w:val="Tablanormal"/>
    <w:uiPriority w:val="99"/>
    <w:rsid w:val="00BE7B0A"/>
    <w:pPr>
      <w:spacing w:after="0" w:line="360" w:lineRule="auto"/>
    </w:pPr>
    <w:rPr>
      <w:rFonts w:ascii="Times New Roman" w:eastAsia="Calibri" w:hAnsi="Times New Roman" w:cs="Times New Roman"/>
      <w:kern w:val="2"/>
      <w:sz w:val="24"/>
      <w14:ligatures w14:val="standardContextual"/>
    </w:rPr>
    <w:tblPr>
      <w:tblInd w:w="0" w:type="dxa"/>
      <w:tblBorders>
        <w:top w:val="single" w:sz="4" w:space="0" w:color="auto"/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top w:val="nil"/>
        </w:tcBorders>
      </w:tcPr>
    </w:tblStylePr>
  </w:style>
  <w:style w:type="table" w:styleId="Tabladelista6concolores">
    <w:name w:val="List Table 6 Colorful"/>
    <w:basedOn w:val="Tablanormal"/>
    <w:uiPriority w:val="51"/>
    <w:rsid w:val="00BE7B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Descripcin">
    <w:name w:val="caption"/>
    <w:basedOn w:val="Normal"/>
    <w:next w:val="Normal"/>
    <w:uiPriority w:val="35"/>
    <w:semiHidden/>
    <w:unhideWhenUsed/>
    <w:qFormat/>
    <w:rsid w:val="00BE7B0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BE7B0A"/>
    <w:rPr>
      <w:rFonts w:ascii="Times New Roman" w:eastAsia="Times New Roman" w:hAnsi="Times New Roman" w:cs="Arial"/>
      <w:b/>
      <w:bCs/>
      <w:kern w:val="36"/>
      <w:sz w:val="24"/>
      <w:szCs w:val="24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rsid w:val="00BE7B0A"/>
    <w:rPr>
      <w:rFonts w:ascii="Times New Roman" w:eastAsia="Times New Roman" w:hAnsi="Times New Roman" w:cs="Times New Roman"/>
      <w:b/>
      <w:kern w:val="2"/>
      <w:sz w:val="24"/>
      <w:szCs w:val="26"/>
      <w14:ligatures w14:val="standardContextual"/>
    </w:rPr>
  </w:style>
  <w:style w:type="character" w:customStyle="1" w:styleId="Ttulo3Car">
    <w:name w:val="Título 3 Car"/>
    <w:basedOn w:val="Fuentedeprrafopredeter"/>
    <w:link w:val="Ttulo3"/>
    <w:uiPriority w:val="9"/>
    <w:rsid w:val="00BE7B0A"/>
    <w:rPr>
      <w:rFonts w:ascii="Times New Roman" w:eastAsia="Times New Roman" w:hAnsi="Times New Roman" w:cs="Times New Roman"/>
      <w:b/>
      <w:i/>
      <w:iCs/>
      <w:color w:val="000000"/>
      <w:kern w:val="2"/>
      <w:sz w:val="24"/>
      <w:szCs w:val="24"/>
      <w14:ligatures w14:val="standardContextual"/>
    </w:rPr>
  </w:style>
  <w:style w:type="character" w:customStyle="1" w:styleId="Ttulo4Car">
    <w:name w:val="Título 4 Car"/>
    <w:basedOn w:val="Fuentedeprrafopredeter"/>
    <w:link w:val="Ttulo4"/>
    <w:uiPriority w:val="9"/>
    <w:rsid w:val="00BE7B0A"/>
    <w:rPr>
      <w:rFonts w:ascii="Times New Roman" w:eastAsia="Times New Roman" w:hAnsi="Times New Roman" w:cs="Times New Roman"/>
      <w:b/>
      <w:color w:val="000000" w:themeColor="text1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ARGUELLO</dc:creator>
  <cp:keywords/>
  <dc:description/>
  <cp:lastModifiedBy>PrimerUsuario</cp:lastModifiedBy>
  <cp:revision>2</cp:revision>
  <dcterms:created xsi:type="dcterms:W3CDTF">2024-09-03T06:01:00Z</dcterms:created>
  <dcterms:modified xsi:type="dcterms:W3CDTF">2024-09-03T06:01:00Z</dcterms:modified>
</cp:coreProperties>
</file>